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7737D" w14:textId="0A75A46E" w:rsidR="002D781A" w:rsidRDefault="00BE15C1" w:rsidP="00BE15C1">
      <w:r>
        <w:t>INSTRUKCJA INSTALACJI,UŻYTKOWANIA</w:t>
      </w:r>
      <w:r w:rsidR="003F565F">
        <w:t>, HIGIENY</w:t>
      </w:r>
      <w:r>
        <w:t xml:space="preserve"> I UTYLIZACJI MATERACA NAWIERZCHNIOWO-OCHRONNEGO SAVIN</w:t>
      </w:r>
      <w:r w:rsidR="00A2344A">
        <w:t>-MATA</w:t>
      </w:r>
    </w:p>
    <w:p w14:paraId="2248EF40" w14:textId="24D3422D" w:rsidR="00BE15C1" w:rsidRDefault="00BE15C1" w:rsidP="00BE15C1">
      <w:r>
        <w:t>Informacja wstępna:</w:t>
      </w:r>
    </w:p>
    <w:p w14:paraId="097A2208" w14:textId="75E17F90" w:rsidR="00BE15C1" w:rsidRDefault="00BE15C1" w:rsidP="00BE15C1">
      <w:r>
        <w:t>Zakupiony przez Was materac nawierzchniowy (</w:t>
      </w:r>
      <w:r w:rsidR="00524E1A">
        <w:t>mata</w:t>
      </w:r>
      <w:r>
        <w:t xml:space="preserve">)  </w:t>
      </w:r>
      <w:r w:rsidR="00524E1A">
        <w:t xml:space="preserve">SAVIN </w:t>
      </w:r>
      <w:r>
        <w:t>służy poprawie komfortu użytkowania i ochronie materaca właściwego.</w:t>
      </w:r>
    </w:p>
    <w:p w14:paraId="0ED90682" w14:textId="4695B333" w:rsidR="00BE15C1" w:rsidRDefault="00BE15C1" w:rsidP="00BE15C1">
      <w:r>
        <w:t>Instrukcja użytkowania i instalacji:</w:t>
      </w:r>
    </w:p>
    <w:p w14:paraId="49F2928B" w14:textId="5FCF3CC1" w:rsidR="00524E1A" w:rsidRDefault="00524E1A" w:rsidP="00BE15C1">
      <w:r>
        <w:t xml:space="preserve"> - po dostarczeniu do miejsca użytkowania matę należy rozpakować z opakowania foliowego i rozłożyć na płasko na materacu do którego została zakupiona, tak, aby gumki mocujące znalazły się na spodzie maty;</w:t>
      </w:r>
    </w:p>
    <w:p w14:paraId="2C1F1279" w14:textId="3E39685D" w:rsidR="00524E1A" w:rsidRDefault="00524E1A" w:rsidP="00BE15C1">
      <w:r>
        <w:t xml:space="preserve"> - po rozłożeniu gumki mocujące znajdujące się na każdym z czterech rogów maty należy zahaczyć o materac;</w:t>
      </w:r>
    </w:p>
    <w:p w14:paraId="44ACE07C" w14:textId="59B12937" w:rsidR="00524E1A" w:rsidRDefault="00524E1A" w:rsidP="00BE15C1">
      <w:r>
        <w:t xml:space="preserve"> - z uwagi na to, że mata jest pakowana w formie zrolowanej mogą na niej po rozpakowaniu utrzymywać się drobne fałdy i zagniecenia, które powinny ustąpić do 24 h po rozpakowaniu. Nie przeszkadzają one w użytkowaniu maty od razu po rozpakowaniu;</w:t>
      </w:r>
    </w:p>
    <w:p w14:paraId="10A72D37" w14:textId="7753F612" w:rsidR="00524E1A" w:rsidRDefault="00524E1A" w:rsidP="00BE15C1">
      <w:r>
        <w:t xml:space="preserve">- zaleca się nakrywanie maty prześcieradłami bawełnianymi, bo w przypadku innych rodzajów prześcieradeł typu jersey, lub frotte mogą występować na powierzchni nakładki kulki, które są efektem </w:t>
      </w:r>
      <w:proofErr w:type="spellStart"/>
      <w:r>
        <w:t>pillingowania</w:t>
      </w:r>
      <w:proofErr w:type="spellEnd"/>
      <w:r>
        <w:t xml:space="preserve"> i nie stanowią wady nakładki</w:t>
      </w:r>
      <w:r w:rsidR="003F565F">
        <w:t>.</w:t>
      </w:r>
    </w:p>
    <w:p w14:paraId="3C78C659" w14:textId="32F52F79" w:rsidR="003F565F" w:rsidRDefault="003F565F" w:rsidP="00BE15C1">
      <w:r>
        <w:t>Higiena:</w:t>
      </w:r>
    </w:p>
    <w:p w14:paraId="74BEF27D" w14:textId="61F6BA98" w:rsidR="003F565F" w:rsidRDefault="003F565F" w:rsidP="00BE15C1">
      <w:r>
        <w:t>- matę zaleca się regularnie odkurzać; - dopuszcza się niezbyt częste pranie w temperaturze max. 30 stopni Celsjusz</w:t>
      </w:r>
      <w:r w:rsidR="00FF43D9">
        <w:t>a w</w:t>
      </w:r>
      <w:r>
        <w:t xml:space="preserve"> domowej pralce, pod warunkiem nie przekroczenia jej możliwości maksymalnego wsadu. Pranie powinno się odbywać oddzielnie z uwagi na ryzyko zabarwienia nakładki; - możliwe jest delikatne suszenie mechaniczne</w:t>
      </w:r>
      <w:r w:rsidR="00872437">
        <w:t>. W przypadku suszenia w warunkach naturalnych zabrania się wystawiania maty na bezpośrednie działanie promieni słonecznych, gdyż promieniowanie UV powoduje silne żółknięcie zastosowanej do jej produkcji pianki</w:t>
      </w:r>
    </w:p>
    <w:p w14:paraId="56DD46EE" w14:textId="568577D2" w:rsidR="00FF43D9" w:rsidRDefault="00FF43D9" w:rsidP="00BE15C1">
      <w:r>
        <w:t>Utylizacja:</w:t>
      </w:r>
    </w:p>
    <w:p w14:paraId="3F4B8376" w14:textId="77777777" w:rsidR="009A4189" w:rsidRDefault="00FF43D9" w:rsidP="00BE15C1">
      <w:r>
        <w:t>- użyte do opakowania produktu materiały: folię i tekturę falistą, z której wykonany jest uchwyt należy rozdzielić i umieścić w pojemnikach do tego przeznaczonych z oznaczeniami odpowiednio:  tworzywa sztuczne i papier.</w:t>
      </w:r>
    </w:p>
    <w:p w14:paraId="5B6EE47A" w14:textId="76FC1200" w:rsidR="00FF43D9" w:rsidRDefault="00FF43D9" w:rsidP="00BE15C1">
      <w:r>
        <w:t>-samą matę po zakończeniu użytkowania należy umieścić w pojemniku przeznaczonym na wyroby tekstylne.</w:t>
      </w:r>
    </w:p>
    <w:p w14:paraId="11CB7D61" w14:textId="34C6788D" w:rsidR="00BE15C1" w:rsidRDefault="00A2344A" w:rsidP="00BE15C1">
      <w:r>
        <w:t>Producent materacy:</w:t>
      </w:r>
    </w:p>
    <w:p w14:paraId="00B0D781" w14:textId="24C153BF" w:rsidR="00A2344A" w:rsidRDefault="00A2344A" w:rsidP="00BE15C1">
      <w:r>
        <w:t xml:space="preserve">My </w:t>
      </w:r>
      <w:proofErr w:type="spellStart"/>
      <w:r>
        <w:t>Lullaby</w:t>
      </w:r>
      <w:proofErr w:type="spellEnd"/>
      <w:r>
        <w:t xml:space="preserve"> </w:t>
      </w:r>
      <w:proofErr w:type="spellStart"/>
      <w:r>
        <w:t>Sp.z</w:t>
      </w:r>
      <w:proofErr w:type="spellEnd"/>
      <w:r>
        <w:t xml:space="preserve"> </w:t>
      </w:r>
      <w:proofErr w:type="spellStart"/>
      <w:r>
        <w:t>o.o</w:t>
      </w:r>
      <w:proofErr w:type="spellEnd"/>
    </w:p>
    <w:p w14:paraId="0865A2B8" w14:textId="3E2014EE" w:rsidR="00A2344A" w:rsidRDefault="00A2344A" w:rsidP="00BE15C1">
      <w:r>
        <w:t xml:space="preserve">Olszowa, </w:t>
      </w:r>
      <w:proofErr w:type="spellStart"/>
      <w:r>
        <w:t>ul.Diamentowa</w:t>
      </w:r>
      <w:proofErr w:type="spellEnd"/>
      <w:r>
        <w:t xml:space="preserve"> 14</w:t>
      </w:r>
    </w:p>
    <w:p w14:paraId="4E650E09" w14:textId="3FD0FEE9" w:rsidR="00A2344A" w:rsidRPr="00BE15C1" w:rsidRDefault="00A2344A" w:rsidP="00BE15C1">
      <w:r>
        <w:t xml:space="preserve">63-600 Kępno  </w:t>
      </w:r>
      <w:r>
        <w:rPr>
          <w:b/>
          <w:bCs/>
          <w:sz w:val="20"/>
          <w:szCs w:val="20"/>
        </w:rPr>
        <w:t>biuro.lullaby@gmail.com</w:t>
      </w:r>
    </w:p>
    <w:sectPr w:rsidR="00A2344A" w:rsidRPr="00BE15C1" w:rsidSect="00BE1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66421"/>
    <w:multiLevelType w:val="hybridMultilevel"/>
    <w:tmpl w:val="E89E80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947E6"/>
    <w:multiLevelType w:val="multilevel"/>
    <w:tmpl w:val="EA50B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D33034"/>
    <w:multiLevelType w:val="multilevel"/>
    <w:tmpl w:val="CE983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A55088"/>
    <w:multiLevelType w:val="hybridMultilevel"/>
    <w:tmpl w:val="C3F89232"/>
    <w:lvl w:ilvl="0" w:tplc="B39259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5F31B3B"/>
    <w:multiLevelType w:val="hybridMultilevel"/>
    <w:tmpl w:val="EF6822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1E7BA6"/>
    <w:multiLevelType w:val="multilevel"/>
    <w:tmpl w:val="DFA41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653FB4"/>
    <w:multiLevelType w:val="multilevel"/>
    <w:tmpl w:val="33ACA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502DFE"/>
    <w:multiLevelType w:val="hybridMultilevel"/>
    <w:tmpl w:val="1CDEE168"/>
    <w:lvl w:ilvl="0" w:tplc="B39259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24433100">
    <w:abstractNumId w:val="4"/>
  </w:num>
  <w:num w:numId="2" w16cid:durableId="1670282799">
    <w:abstractNumId w:val="2"/>
  </w:num>
  <w:num w:numId="3" w16cid:durableId="1738670947">
    <w:abstractNumId w:val="1"/>
  </w:num>
  <w:num w:numId="4" w16cid:durableId="421800722">
    <w:abstractNumId w:val="6"/>
  </w:num>
  <w:num w:numId="5" w16cid:durableId="196284337">
    <w:abstractNumId w:val="5"/>
  </w:num>
  <w:num w:numId="6" w16cid:durableId="437917679">
    <w:abstractNumId w:val="0"/>
  </w:num>
  <w:num w:numId="7" w16cid:durableId="291063482">
    <w:abstractNumId w:val="3"/>
  </w:num>
  <w:num w:numId="8" w16cid:durableId="429508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506"/>
    <w:rsid w:val="00031754"/>
    <w:rsid w:val="00074510"/>
    <w:rsid w:val="000F734B"/>
    <w:rsid w:val="00181B24"/>
    <w:rsid w:val="001960EC"/>
    <w:rsid w:val="001B24D1"/>
    <w:rsid w:val="001F5479"/>
    <w:rsid w:val="002101BD"/>
    <w:rsid w:val="002300EE"/>
    <w:rsid w:val="002714D1"/>
    <w:rsid w:val="002C2B16"/>
    <w:rsid w:val="002D781A"/>
    <w:rsid w:val="00367B59"/>
    <w:rsid w:val="003F565F"/>
    <w:rsid w:val="004468D6"/>
    <w:rsid w:val="004658C6"/>
    <w:rsid w:val="004B6950"/>
    <w:rsid w:val="004F640D"/>
    <w:rsid w:val="0050309C"/>
    <w:rsid w:val="00524E1A"/>
    <w:rsid w:val="005266F2"/>
    <w:rsid w:val="00544F99"/>
    <w:rsid w:val="00545579"/>
    <w:rsid w:val="00561C82"/>
    <w:rsid w:val="00561E26"/>
    <w:rsid w:val="006644FA"/>
    <w:rsid w:val="00666052"/>
    <w:rsid w:val="00684DAB"/>
    <w:rsid w:val="00733184"/>
    <w:rsid w:val="00781BF8"/>
    <w:rsid w:val="007C7D1B"/>
    <w:rsid w:val="007F5453"/>
    <w:rsid w:val="00816ED8"/>
    <w:rsid w:val="008344B5"/>
    <w:rsid w:val="00872437"/>
    <w:rsid w:val="00895B4D"/>
    <w:rsid w:val="008A4C2D"/>
    <w:rsid w:val="00926B3B"/>
    <w:rsid w:val="00955727"/>
    <w:rsid w:val="009A4189"/>
    <w:rsid w:val="009B042C"/>
    <w:rsid w:val="009D6B36"/>
    <w:rsid w:val="00A06CAD"/>
    <w:rsid w:val="00A2344A"/>
    <w:rsid w:val="00A94114"/>
    <w:rsid w:val="00AA7B41"/>
    <w:rsid w:val="00AC1985"/>
    <w:rsid w:val="00AE7F09"/>
    <w:rsid w:val="00AF72BD"/>
    <w:rsid w:val="00B2316A"/>
    <w:rsid w:val="00B712BB"/>
    <w:rsid w:val="00BA696B"/>
    <w:rsid w:val="00BC2355"/>
    <w:rsid w:val="00BE15C1"/>
    <w:rsid w:val="00C46496"/>
    <w:rsid w:val="00C7725A"/>
    <w:rsid w:val="00DF132E"/>
    <w:rsid w:val="00E04984"/>
    <w:rsid w:val="00E555B5"/>
    <w:rsid w:val="00E94F41"/>
    <w:rsid w:val="00EA495C"/>
    <w:rsid w:val="00EC6855"/>
    <w:rsid w:val="00F25809"/>
    <w:rsid w:val="00FC3506"/>
    <w:rsid w:val="00FE083E"/>
    <w:rsid w:val="00FF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B8721"/>
  <w15:docId w15:val="{3E5ADEC8-4147-44EF-B7D6-3760D59C4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12B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960EC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60EC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2316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39"/>
    <w:rsid w:val="00230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D78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D78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D781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78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781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0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8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8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71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4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7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3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6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21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42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57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59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99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8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68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5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110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966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3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064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145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00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4462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335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2611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1895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3725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2211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59898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5678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06516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009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1136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1602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72389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92042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12" w:space="1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414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06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6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84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42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27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3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6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1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2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5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4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31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63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9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5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34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03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20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4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46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32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36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21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9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9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0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6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1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9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0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M-tex</dc:creator>
  <cp:keywords/>
  <dc:description/>
  <cp:lastModifiedBy>Biuro</cp:lastModifiedBy>
  <cp:revision>2</cp:revision>
  <cp:lastPrinted>2021-04-27T10:11:00Z</cp:lastPrinted>
  <dcterms:created xsi:type="dcterms:W3CDTF">2025-01-23T11:45:00Z</dcterms:created>
  <dcterms:modified xsi:type="dcterms:W3CDTF">2025-01-23T11:45:00Z</dcterms:modified>
</cp:coreProperties>
</file>